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76F0" w14:textId="7C47633D" w:rsidR="00F736BF" w:rsidRPr="00C4794F" w:rsidRDefault="00C4794F" w:rsidP="00F736BF">
      <w:pPr>
        <w:tabs>
          <w:tab w:val="center" w:pos="4536"/>
        </w:tabs>
        <w:spacing w:after="0"/>
        <w:rPr>
          <w:rFonts w:ascii="Josefin Sans" w:hAnsi="Josefin Sans" w:cstheme="minorHAnsi"/>
          <w:b/>
          <w:bCs/>
          <w:color w:val="7382A0" w:themeColor="accent6"/>
          <w:sz w:val="28"/>
          <w:szCs w:val="28"/>
        </w:rPr>
      </w:pPr>
      <w:r w:rsidRPr="00C4794F">
        <w:rPr>
          <w:rFonts w:ascii="Josefin Sans" w:hAnsi="Josefin Sans" w:cstheme="minorHAnsi"/>
          <w:b/>
          <w:bCs/>
          <w:noProof/>
          <w:color w:val="7382A0" w:themeColor="accent6"/>
          <w:sz w:val="28"/>
          <w:szCs w:val="28"/>
        </w:rPr>
        <w:drawing>
          <wp:anchor distT="0" distB="0" distL="114300" distR="114300" simplePos="0" relativeHeight="251658240" behindDoc="0" locked="0" layoutInCell="1" allowOverlap="1" wp14:anchorId="7D57A0B3" wp14:editId="16E88AAB">
            <wp:simplePos x="0" y="0"/>
            <wp:positionH relativeFrom="column">
              <wp:posOffset>4532630</wp:posOffset>
            </wp:positionH>
            <wp:positionV relativeFrom="paragraph">
              <wp:posOffset>-668020</wp:posOffset>
            </wp:positionV>
            <wp:extent cx="1284759" cy="1142546"/>
            <wp:effectExtent l="0" t="0" r="0" b="0"/>
            <wp:wrapNone/>
            <wp:docPr id="9113989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98946" name="Afbeelding 911398946"/>
                    <pic:cNvPicPr/>
                  </pic:nvPicPr>
                  <pic:blipFill>
                    <a:blip r:embed="rId6"/>
                    <a:stretch>
                      <a:fillRect/>
                    </a:stretch>
                  </pic:blipFill>
                  <pic:spPr>
                    <a:xfrm>
                      <a:off x="0" y="0"/>
                      <a:ext cx="1284759" cy="1142546"/>
                    </a:xfrm>
                    <a:prstGeom prst="rect">
                      <a:avLst/>
                    </a:prstGeom>
                  </pic:spPr>
                </pic:pic>
              </a:graphicData>
            </a:graphic>
            <wp14:sizeRelH relativeFrom="page">
              <wp14:pctWidth>0</wp14:pctWidth>
            </wp14:sizeRelH>
            <wp14:sizeRelV relativeFrom="page">
              <wp14:pctHeight>0</wp14:pctHeight>
            </wp14:sizeRelV>
          </wp:anchor>
        </w:drawing>
      </w:r>
      <w:r w:rsidR="0052303D" w:rsidRPr="00C4794F">
        <w:rPr>
          <w:rFonts w:ascii="Josefin Sans" w:hAnsi="Josefin Sans" w:cstheme="minorHAnsi"/>
          <w:b/>
          <w:bCs/>
          <w:color w:val="7382A0" w:themeColor="accent6"/>
          <w:sz w:val="28"/>
          <w:szCs w:val="28"/>
        </w:rPr>
        <w:t>Disclaimer</w:t>
      </w:r>
      <w:r w:rsidR="00F736BF" w:rsidRPr="00C4794F">
        <w:rPr>
          <w:rFonts w:ascii="Josefin Sans" w:hAnsi="Josefin Sans" w:cstheme="minorHAnsi"/>
          <w:b/>
          <w:bCs/>
          <w:color w:val="7382A0" w:themeColor="accent6"/>
          <w:sz w:val="28"/>
          <w:szCs w:val="28"/>
        </w:rPr>
        <w:t xml:space="preserve"> </w:t>
      </w:r>
    </w:p>
    <w:p w14:paraId="1F27C5F9" w14:textId="513013E9" w:rsidR="0052303D" w:rsidRPr="008C5F8F" w:rsidRDefault="00C4794F" w:rsidP="00F736BF">
      <w:pPr>
        <w:tabs>
          <w:tab w:val="center" w:pos="4536"/>
        </w:tabs>
        <w:spacing w:after="0"/>
        <w:rPr>
          <w:rFonts w:cstheme="minorHAnsi"/>
          <w:b/>
          <w:bCs/>
          <w:sz w:val="24"/>
          <w:szCs w:val="24"/>
        </w:rPr>
      </w:pPr>
      <w:r w:rsidRPr="00C4794F">
        <w:rPr>
          <w:rFonts w:ascii="Josefin Sans" w:hAnsi="Josefin Sans" w:cstheme="minorHAnsi"/>
          <w:b/>
          <w:bCs/>
          <w:color w:val="7382A0" w:themeColor="accent6"/>
          <w:sz w:val="24"/>
          <w:szCs w:val="24"/>
        </w:rPr>
        <w:t>Aranka Kuin Coaching</w:t>
      </w:r>
      <w:r w:rsidR="00F76074" w:rsidRPr="008C5F8F">
        <w:rPr>
          <w:rFonts w:cstheme="minorHAnsi"/>
          <w:b/>
          <w:bCs/>
          <w:sz w:val="24"/>
          <w:szCs w:val="24"/>
        </w:rPr>
        <w:tab/>
      </w:r>
    </w:p>
    <w:p w14:paraId="191F38EA" w14:textId="77777777" w:rsidR="0052303D" w:rsidRPr="008C5F8F" w:rsidRDefault="0052303D">
      <w:pPr>
        <w:rPr>
          <w:rFonts w:cstheme="minorHAnsi"/>
          <w:sz w:val="21"/>
          <w:szCs w:val="21"/>
        </w:rPr>
      </w:pPr>
    </w:p>
    <w:p w14:paraId="3AAB7621" w14:textId="06A795ED" w:rsidR="0052303D" w:rsidRPr="00C4794F" w:rsidRDefault="0052303D" w:rsidP="0052303D">
      <w:pPr>
        <w:spacing w:after="0" w:line="240" w:lineRule="auto"/>
        <w:rPr>
          <w:rFonts w:ascii="Josefin Sans Light" w:eastAsia="Times New Roman" w:hAnsi="Josefin Sans Light" w:cstheme="minorHAnsi"/>
          <w:sz w:val="21"/>
          <w:szCs w:val="21"/>
          <w:lang w:eastAsia="nl-NL"/>
        </w:rPr>
      </w:pPr>
      <w:r w:rsidRPr="00C4794F">
        <w:rPr>
          <w:rFonts w:ascii="Josefin Sans Light" w:eastAsia="Times New Roman" w:hAnsi="Josefin Sans Light" w:cstheme="minorHAnsi"/>
          <w:sz w:val="21"/>
          <w:szCs w:val="21"/>
          <w:lang w:eastAsia="nl-NL"/>
        </w:rPr>
        <w:t>Onderstaande bepalingen zijn van toepassing op ieder gebruik van deze website evenals op alle gegevens die op of door middel van deze website worden aangeboden.</w:t>
      </w:r>
    </w:p>
    <w:p w14:paraId="662F4803" w14:textId="77777777" w:rsidR="0052303D" w:rsidRPr="00C4794F" w:rsidRDefault="0052303D" w:rsidP="0052303D">
      <w:pPr>
        <w:spacing w:after="0" w:line="240" w:lineRule="auto"/>
        <w:rPr>
          <w:rFonts w:ascii="Josefin Sans Light" w:eastAsia="Times New Roman" w:hAnsi="Josefin Sans Light" w:cstheme="minorHAnsi"/>
          <w:sz w:val="21"/>
          <w:szCs w:val="21"/>
          <w:lang w:eastAsia="nl-NL"/>
        </w:rPr>
      </w:pPr>
    </w:p>
    <w:p w14:paraId="601F8675" w14:textId="28F0E4AC" w:rsidR="0052303D" w:rsidRPr="00C4794F" w:rsidRDefault="00C4794F" w:rsidP="0052303D">
      <w:pPr>
        <w:spacing w:after="0" w:line="240" w:lineRule="auto"/>
        <w:rPr>
          <w:rFonts w:ascii="Josefin Sans Light" w:eastAsia="Times New Roman" w:hAnsi="Josefin Sans Light" w:cstheme="minorHAnsi"/>
          <w:sz w:val="21"/>
          <w:szCs w:val="21"/>
          <w:lang w:eastAsia="nl-NL"/>
        </w:rPr>
      </w:pPr>
      <w:r w:rsidRPr="00C4794F">
        <w:rPr>
          <w:rFonts w:ascii="Josefin Sans Light" w:eastAsia="Times New Roman" w:hAnsi="Josefin Sans Light" w:cstheme="minorHAnsi"/>
          <w:sz w:val="21"/>
          <w:szCs w:val="21"/>
          <w:lang w:eastAsia="nl-NL"/>
        </w:rPr>
        <w:t>Aranka Kuin Coaching</w:t>
      </w:r>
      <w:r w:rsidR="0052303D" w:rsidRPr="00C4794F">
        <w:rPr>
          <w:rFonts w:ascii="Josefin Sans Light" w:eastAsia="Times New Roman" w:hAnsi="Josefin Sans Light" w:cstheme="minorHAnsi"/>
          <w:sz w:val="21"/>
          <w:szCs w:val="21"/>
          <w:lang w:eastAsia="nl-NL"/>
        </w:rPr>
        <w:t xml:space="preserve"> stelt gegevens op deze website alleen beschikbaar om in zijn algemeenheid informatie te verstrekken. Gegevens op deze website mogen niet als advies of ontwerp worden beschouwd. Hoewel </w:t>
      </w:r>
      <w:r w:rsidRPr="00C4794F">
        <w:rPr>
          <w:rFonts w:ascii="Josefin Sans Light" w:eastAsia="Times New Roman" w:hAnsi="Josefin Sans Light" w:cstheme="minorHAnsi"/>
          <w:sz w:val="21"/>
          <w:szCs w:val="21"/>
          <w:lang w:eastAsia="nl-NL"/>
        </w:rPr>
        <w:t>Aranka Kuin Coaching</w:t>
      </w:r>
      <w:r w:rsidR="0052303D" w:rsidRPr="00C4794F">
        <w:rPr>
          <w:rFonts w:ascii="Josefin Sans Light" w:eastAsia="Times New Roman" w:hAnsi="Josefin Sans Light" w:cstheme="minorHAnsi"/>
          <w:sz w:val="21"/>
          <w:szCs w:val="21"/>
          <w:lang w:eastAsia="nl-NL"/>
        </w:rPr>
        <w:t xml:space="preserve"> de inhoud van deze website met de grootst mogelijke zorgvuldigheid opstelt, garandeert zij nooit dat deze vrij is van onjuistheden of onvolledigheden. </w:t>
      </w:r>
      <w:r w:rsidRPr="00C4794F">
        <w:rPr>
          <w:rFonts w:ascii="Josefin Sans Light" w:eastAsia="Times New Roman" w:hAnsi="Josefin Sans Light" w:cstheme="minorHAnsi"/>
          <w:sz w:val="21"/>
          <w:szCs w:val="21"/>
          <w:lang w:eastAsia="nl-NL"/>
        </w:rPr>
        <w:t>Aranka Kuin Coaching</w:t>
      </w:r>
      <w:r w:rsidR="0052303D" w:rsidRPr="00C4794F">
        <w:rPr>
          <w:rFonts w:ascii="Josefin Sans Light" w:eastAsia="Times New Roman" w:hAnsi="Josefin Sans Light" w:cstheme="minorHAnsi"/>
          <w:sz w:val="21"/>
          <w:szCs w:val="21"/>
          <w:lang w:eastAsia="nl-NL"/>
        </w:rPr>
        <w:t xml:space="preserve"> aanvaardt geen enkele aansprakelijkheid voor schade op welke manier dan ook ontstaan door gebruik (in welke vorm dan ook), onvolledigheid of onjuistheid van de gegevens op deze website.</w:t>
      </w:r>
      <w:r w:rsidR="00745596" w:rsidRPr="00C4794F">
        <w:rPr>
          <w:rFonts w:ascii="Josefin Sans Light" w:eastAsia="Times New Roman" w:hAnsi="Josefin Sans Light" w:cstheme="minorHAnsi"/>
          <w:sz w:val="21"/>
          <w:szCs w:val="21"/>
          <w:lang w:eastAsia="nl-NL"/>
        </w:rPr>
        <w:t xml:space="preserve"> </w:t>
      </w:r>
      <w:r w:rsidR="0052303D" w:rsidRPr="00C4794F">
        <w:rPr>
          <w:rFonts w:ascii="Josefin Sans Light" w:eastAsia="Times New Roman" w:hAnsi="Josefin Sans Light" w:cstheme="minorHAnsi"/>
          <w:sz w:val="21"/>
          <w:szCs w:val="21"/>
          <w:lang w:eastAsia="nl-NL"/>
        </w:rPr>
        <w:t xml:space="preserve">Het verstrekken van gegevens op of via deze website vormt op geen enkele manier een relatie tussen </w:t>
      </w:r>
      <w:r w:rsidRPr="00C4794F">
        <w:rPr>
          <w:rFonts w:ascii="Josefin Sans Light" w:eastAsia="Times New Roman" w:hAnsi="Josefin Sans Light" w:cstheme="minorHAnsi"/>
          <w:sz w:val="21"/>
          <w:szCs w:val="21"/>
          <w:lang w:eastAsia="nl-NL"/>
        </w:rPr>
        <w:t>Aranka Kuin Coaching</w:t>
      </w:r>
      <w:r w:rsidR="0052303D" w:rsidRPr="00C4794F">
        <w:rPr>
          <w:rFonts w:ascii="Josefin Sans Light" w:eastAsia="Times New Roman" w:hAnsi="Josefin Sans Light" w:cstheme="minorHAnsi"/>
          <w:sz w:val="21"/>
          <w:szCs w:val="21"/>
          <w:lang w:eastAsia="nl-NL"/>
        </w:rPr>
        <w:t xml:space="preserve"> en de ontvanger en/of lezer van de gegevens. </w:t>
      </w:r>
    </w:p>
    <w:p w14:paraId="32A55763" w14:textId="77777777" w:rsidR="0052303D" w:rsidRPr="00C4794F" w:rsidRDefault="0052303D" w:rsidP="0052303D">
      <w:pPr>
        <w:spacing w:after="0" w:line="240" w:lineRule="auto"/>
        <w:rPr>
          <w:rFonts w:ascii="Josefin Sans Light" w:eastAsia="Times New Roman" w:hAnsi="Josefin Sans Light" w:cstheme="minorHAnsi"/>
          <w:sz w:val="21"/>
          <w:szCs w:val="21"/>
          <w:lang w:eastAsia="nl-NL"/>
        </w:rPr>
      </w:pPr>
    </w:p>
    <w:p w14:paraId="04A4D72A" w14:textId="30FB9497" w:rsidR="0052303D" w:rsidRPr="00C4794F" w:rsidRDefault="0052303D" w:rsidP="0052303D">
      <w:pPr>
        <w:spacing w:after="0" w:line="240" w:lineRule="auto"/>
        <w:rPr>
          <w:rFonts w:ascii="Josefin Sans Light" w:eastAsia="Times New Roman" w:hAnsi="Josefin Sans Light" w:cstheme="minorHAnsi"/>
          <w:sz w:val="21"/>
          <w:szCs w:val="21"/>
          <w:lang w:eastAsia="nl-NL"/>
        </w:rPr>
      </w:pPr>
      <w:r w:rsidRPr="00C4794F">
        <w:rPr>
          <w:rFonts w:ascii="Josefin Sans Light" w:eastAsia="Times New Roman" w:hAnsi="Josefin Sans Light" w:cstheme="minorHAnsi"/>
          <w:sz w:val="21"/>
          <w:szCs w:val="21"/>
          <w:lang w:eastAsia="nl-NL"/>
        </w:rPr>
        <w:t xml:space="preserve">Deze website kan verwijzingen bevatten naar andere websites, die niet toebehoren aan </w:t>
      </w:r>
      <w:r w:rsidR="00C4794F" w:rsidRPr="00C4794F">
        <w:rPr>
          <w:rFonts w:ascii="Josefin Sans Light" w:eastAsia="Times New Roman" w:hAnsi="Josefin Sans Light" w:cstheme="minorHAnsi"/>
          <w:sz w:val="21"/>
          <w:szCs w:val="21"/>
          <w:lang w:eastAsia="nl-NL"/>
        </w:rPr>
        <w:t>Aranka Kuin Coaching</w:t>
      </w:r>
      <w:r w:rsidRPr="00C4794F">
        <w:rPr>
          <w:rFonts w:ascii="Josefin Sans Light" w:eastAsia="Times New Roman" w:hAnsi="Josefin Sans Light" w:cstheme="minorHAnsi"/>
          <w:sz w:val="21"/>
          <w:szCs w:val="21"/>
          <w:lang w:eastAsia="nl-NL"/>
        </w:rPr>
        <w:t xml:space="preserve">. Deze verwijzingen zijn uitsluitend opgenomen ter informatie en impliceren geen relatie met of goedkeuring door </w:t>
      </w:r>
      <w:r w:rsidR="00C4794F" w:rsidRPr="00C4794F">
        <w:rPr>
          <w:rFonts w:ascii="Josefin Sans Light" w:eastAsia="Times New Roman" w:hAnsi="Josefin Sans Light" w:cstheme="minorHAnsi"/>
          <w:sz w:val="21"/>
          <w:szCs w:val="21"/>
          <w:lang w:eastAsia="nl-NL"/>
        </w:rPr>
        <w:t>Aranka Kuin Coaching</w:t>
      </w:r>
      <w:r w:rsidRPr="00C4794F">
        <w:rPr>
          <w:rFonts w:ascii="Josefin Sans Light" w:eastAsia="Times New Roman" w:hAnsi="Josefin Sans Light" w:cstheme="minorHAnsi"/>
          <w:sz w:val="21"/>
          <w:szCs w:val="21"/>
          <w:lang w:eastAsia="nl-NL"/>
        </w:rPr>
        <w:t xml:space="preserve">. </w:t>
      </w:r>
      <w:r w:rsidR="00C4794F" w:rsidRPr="00C4794F">
        <w:rPr>
          <w:rFonts w:ascii="Josefin Sans Light" w:eastAsia="Times New Roman" w:hAnsi="Josefin Sans Light" w:cstheme="minorHAnsi"/>
          <w:sz w:val="21"/>
          <w:szCs w:val="21"/>
          <w:lang w:eastAsia="nl-NL"/>
        </w:rPr>
        <w:t>Aranka Kuin Coaching</w:t>
      </w:r>
      <w:r w:rsidRPr="00C4794F">
        <w:rPr>
          <w:rFonts w:ascii="Josefin Sans Light" w:eastAsia="Times New Roman" w:hAnsi="Josefin Sans Light" w:cstheme="minorHAnsi"/>
          <w:sz w:val="21"/>
          <w:szCs w:val="21"/>
          <w:lang w:eastAsia="nl-NL"/>
        </w:rPr>
        <w:t xml:space="preserve"> is niet verantwoordelijk noch aansprakelijk voor de inhoud van websites waar op deze website naar wordt verwezen of websites die een verwijzing hebben opgenomen naar deze website en kan niet garanderen dat deze derden uw persoonsgegevens vertrouwelijk en veilig behandelen. U wordt geadviseerd om in dat geval ook de </w:t>
      </w:r>
      <w:proofErr w:type="spellStart"/>
      <w:r w:rsidRPr="00C4794F">
        <w:rPr>
          <w:rFonts w:ascii="Josefin Sans Light" w:eastAsia="Times New Roman" w:hAnsi="Josefin Sans Light" w:cstheme="minorHAnsi"/>
          <w:sz w:val="21"/>
          <w:szCs w:val="21"/>
          <w:lang w:eastAsia="nl-NL"/>
        </w:rPr>
        <w:t>privacyverklaringen</w:t>
      </w:r>
      <w:proofErr w:type="spellEnd"/>
      <w:r w:rsidRPr="00C4794F">
        <w:rPr>
          <w:rFonts w:ascii="Josefin Sans Light" w:eastAsia="Times New Roman" w:hAnsi="Josefin Sans Light" w:cstheme="minorHAnsi"/>
          <w:sz w:val="21"/>
          <w:szCs w:val="21"/>
          <w:lang w:eastAsia="nl-NL"/>
        </w:rPr>
        <w:t xml:space="preserve"> van deze derde partijen te lezen. </w:t>
      </w:r>
    </w:p>
    <w:p w14:paraId="1E424536" w14:textId="6F65E35C" w:rsidR="0052303D" w:rsidRPr="00C4794F" w:rsidRDefault="0052303D" w:rsidP="0052303D">
      <w:pPr>
        <w:spacing w:after="0" w:line="240" w:lineRule="auto"/>
        <w:rPr>
          <w:rFonts w:ascii="Josefin Sans Light" w:eastAsia="Times New Roman" w:hAnsi="Josefin Sans Light" w:cstheme="minorHAnsi"/>
          <w:sz w:val="21"/>
          <w:szCs w:val="21"/>
          <w:lang w:eastAsia="nl-NL"/>
        </w:rPr>
      </w:pPr>
    </w:p>
    <w:p w14:paraId="4E1B80B9" w14:textId="76BEC67F" w:rsidR="0052303D" w:rsidRPr="00C4794F" w:rsidRDefault="0052303D" w:rsidP="0052303D">
      <w:pPr>
        <w:spacing w:after="100" w:afterAutospacing="1" w:line="240" w:lineRule="auto"/>
        <w:rPr>
          <w:rFonts w:ascii="Josefin Sans Light" w:eastAsia="Times New Roman" w:hAnsi="Josefin Sans Light" w:cstheme="minorHAnsi"/>
          <w:sz w:val="21"/>
          <w:szCs w:val="21"/>
          <w:lang w:eastAsia="nl-NL"/>
        </w:rPr>
      </w:pPr>
      <w:r w:rsidRPr="00C4794F">
        <w:rPr>
          <w:rFonts w:ascii="Josefin Sans Light" w:eastAsia="Times New Roman" w:hAnsi="Josefin Sans Light" w:cstheme="minorHAnsi"/>
          <w:sz w:val="21"/>
          <w:szCs w:val="21"/>
          <w:lang w:eastAsia="nl-NL"/>
        </w:rPr>
        <w:t xml:space="preserve">Deze website bevat gegevens die door auteursrecht, </w:t>
      </w:r>
      <w:r w:rsidR="00070E46" w:rsidRPr="00C4794F">
        <w:rPr>
          <w:rFonts w:ascii="Josefin Sans Light" w:eastAsia="Times New Roman" w:hAnsi="Josefin Sans Light" w:cstheme="minorHAnsi"/>
          <w:sz w:val="21"/>
          <w:szCs w:val="21"/>
          <w:lang w:eastAsia="nl-NL"/>
        </w:rPr>
        <w:t xml:space="preserve">portretrecht, </w:t>
      </w:r>
      <w:r w:rsidRPr="00C4794F">
        <w:rPr>
          <w:rFonts w:ascii="Josefin Sans Light" w:eastAsia="Times New Roman" w:hAnsi="Josefin Sans Light" w:cstheme="minorHAnsi"/>
          <w:sz w:val="21"/>
          <w:szCs w:val="21"/>
          <w:lang w:eastAsia="nl-NL"/>
        </w:rPr>
        <w:t xml:space="preserve">merkenrecht of andere eigendomsrechten zijn beschermd, welke rechten toebehoren aan </w:t>
      </w:r>
      <w:r w:rsidR="00C4794F" w:rsidRPr="00C4794F">
        <w:rPr>
          <w:rFonts w:ascii="Josefin Sans Light" w:eastAsia="Times New Roman" w:hAnsi="Josefin Sans Light" w:cstheme="minorHAnsi"/>
          <w:sz w:val="21"/>
          <w:szCs w:val="21"/>
          <w:lang w:eastAsia="nl-NL"/>
        </w:rPr>
        <w:t>Aranka Kuin Coaching</w:t>
      </w:r>
      <w:r w:rsidRPr="00C4794F">
        <w:rPr>
          <w:rFonts w:ascii="Josefin Sans Light" w:eastAsia="Times New Roman" w:hAnsi="Josefin Sans Light" w:cstheme="minorHAnsi"/>
          <w:sz w:val="21"/>
          <w:szCs w:val="21"/>
          <w:lang w:eastAsia="nl-NL"/>
        </w:rPr>
        <w:t xml:space="preserve"> of </w:t>
      </w:r>
      <w:r w:rsidR="000658AA" w:rsidRPr="00C4794F">
        <w:rPr>
          <w:rFonts w:ascii="Josefin Sans Light" w:eastAsia="Times New Roman" w:hAnsi="Josefin Sans Light" w:cstheme="minorHAnsi"/>
          <w:sz w:val="21"/>
          <w:szCs w:val="21"/>
          <w:lang w:eastAsia="nl-NL"/>
        </w:rPr>
        <w:t>aan</w:t>
      </w:r>
      <w:r w:rsidRPr="00C4794F">
        <w:rPr>
          <w:rFonts w:ascii="Josefin Sans Light" w:eastAsia="Times New Roman" w:hAnsi="Josefin Sans Light" w:cstheme="minorHAnsi"/>
          <w:sz w:val="21"/>
          <w:szCs w:val="21"/>
          <w:lang w:eastAsia="nl-NL"/>
        </w:rPr>
        <w:t xml:space="preserve"> derden, die met toestemming deze gegevens beschikbaar hebben gesteld aan </w:t>
      </w:r>
      <w:r w:rsidR="00C4794F" w:rsidRPr="00C4794F">
        <w:rPr>
          <w:rFonts w:ascii="Josefin Sans Light" w:eastAsia="Times New Roman" w:hAnsi="Josefin Sans Light" w:cstheme="minorHAnsi"/>
          <w:sz w:val="21"/>
          <w:szCs w:val="21"/>
          <w:lang w:eastAsia="nl-NL"/>
        </w:rPr>
        <w:t>Aranka Kuin Coaching</w:t>
      </w:r>
      <w:r w:rsidRPr="00C4794F">
        <w:rPr>
          <w:rFonts w:ascii="Josefin Sans Light" w:eastAsia="Times New Roman" w:hAnsi="Josefin Sans Light" w:cstheme="minorHAnsi"/>
          <w:sz w:val="21"/>
          <w:szCs w:val="21"/>
          <w:lang w:eastAsia="nl-NL"/>
        </w:rPr>
        <w:t xml:space="preserve">. Gebruik van gegevens </w:t>
      </w:r>
      <w:r w:rsidR="00070E46" w:rsidRPr="00C4794F">
        <w:rPr>
          <w:rFonts w:ascii="Josefin Sans Light" w:eastAsia="Times New Roman" w:hAnsi="Josefin Sans Light" w:cstheme="minorHAnsi"/>
          <w:sz w:val="21"/>
          <w:szCs w:val="21"/>
          <w:lang w:eastAsia="nl-NL"/>
        </w:rPr>
        <w:t xml:space="preserve">en foto’s </w:t>
      </w:r>
      <w:r w:rsidRPr="00C4794F">
        <w:rPr>
          <w:rFonts w:ascii="Josefin Sans Light" w:eastAsia="Times New Roman" w:hAnsi="Josefin Sans Light" w:cstheme="minorHAnsi"/>
          <w:sz w:val="21"/>
          <w:szCs w:val="21"/>
          <w:lang w:eastAsia="nl-NL"/>
        </w:rPr>
        <w:t>op deze website, in welke vorm dan ook</w:t>
      </w:r>
      <w:r w:rsidR="005C2AE6" w:rsidRPr="00C4794F">
        <w:rPr>
          <w:rFonts w:ascii="Josefin Sans Light" w:eastAsia="Times New Roman" w:hAnsi="Josefin Sans Light" w:cstheme="minorHAnsi"/>
          <w:sz w:val="21"/>
          <w:szCs w:val="21"/>
          <w:lang w:eastAsia="nl-NL"/>
        </w:rPr>
        <w:t xml:space="preserve">, waaronder </w:t>
      </w:r>
      <w:r w:rsidR="005E079D" w:rsidRPr="00C4794F">
        <w:rPr>
          <w:rFonts w:ascii="Josefin Sans Light" w:eastAsia="Times New Roman" w:hAnsi="Josefin Sans Light" w:cstheme="minorHAnsi"/>
          <w:sz w:val="21"/>
          <w:szCs w:val="21"/>
          <w:lang w:eastAsia="nl-NL"/>
        </w:rPr>
        <w:t xml:space="preserve">tevens </w:t>
      </w:r>
      <w:r w:rsidR="005C2AE6" w:rsidRPr="00C4794F">
        <w:rPr>
          <w:rFonts w:ascii="Josefin Sans Light" w:eastAsia="Times New Roman" w:hAnsi="Josefin Sans Light" w:cstheme="minorHAnsi"/>
          <w:sz w:val="21"/>
          <w:szCs w:val="21"/>
          <w:lang w:eastAsia="nl-NL"/>
        </w:rPr>
        <w:t xml:space="preserve">het kopiëren van teksten, </w:t>
      </w:r>
      <w:r w:rsidR="00CD68C0" w:rsidRPr="00C4794F">
        <w:rPr>
          <w:rFonts w:ascii="Josefin Sans Light" w:eastAsia="Times New Roman" w:hAnsi="Josefin Sans Light" w:cstheme="minorHAnsi"/>
          <w:sz w:val="21"/>
          <w:szCs w:val="21"/>
          <w:lang w:eastAsia="nl-NL"/>
        </w:rPr>
        <w:t xml:space="preserve">ontwerpen, </w:t>
      </w:r>
      <w:r w:rsidR="005C2AE6" w:rsidRPr="00C4794F">
        <w:rPr>
          <w:rFonts w:ascii="Josefin Sans Light" w:eastAsia="Times New Roman" w:hAnsi="Josefin Sans Light" w:cstheme="minorHAnsi"/>
          <w:sz w:val="21"/>
          <w:szCs w:val="21"/>
          <w:lang w:eastAsia="nl-NL"/>
        </w:rPr>
        <w:t>algemene voorwaarden, privacyverklaring en deze disclaimer</w:t>
      </w:r>
      <w:r w:rsidRPr="00C4794F">
        <w:rPr>
          <w:rFonts w:ascii="Josefin Sans Light" w:eastAsia="Times New Roman" w:hAnsi="Josefin Sans Light" w:cstheme="minorHAnsi"/>
          <w:sz w:val="21"/>
          <w:szCs w:val="21"/>
          <w:lang w:eastAsia="nl-NL"/>
        </w:rPr>
        <w:t xml:space="preserve">, is nimmer toegestaan, behoudens na voorafgaande schriftelijke toestemming van </w:t>
      </w:r>
      <w:r w:rsidR="00C4794F" w:rsidRPr="00C4794F">
        <w:rPr>
          <w:rFonts w:ascii="Josefin Sans Light" w:eastAsia="Times New Roman" w:hAnsi="Josefin Sans Light" w:cstheme="minorHAnsi"/>
          <w:sz w:val="21"/>
          <w:szCs w:val="21"/>
          <w:lang w:eastAsia="nl-NL"/>
        </w:rPr>
        <w:t>Aranka Kuin Coaching</w:t>
      </w:r>
      <w:r w:rsidR="003220F0" w:rsidRPr="00C4794F">
        <w:rPr>
          <w:rFonts w:ascii="Josefin Sans Light" w:eastAsia="Times New Roman" w:hAnsi="Josefin Sans Light" w:cstheme="minorHAnsi"/>
          <w:sz w:val="21"/>
          <w:szCs w:val="21"/>
          <w:lang w:eastAsia="nl-NL"/>
        </w:rPr>
        <w:t>.</w:t>
      </w:r>
    </w:p>
    <w:p w14:paraId="32D029D9" w14:textId="10260C4E" w:rsidR="0052303D" w:rsidRPr="00C4794F" w:rsidRDefault="0052303D" w:rsidP="0052303D">
      <w:pPr>
        <w:spacing w:after="0" w:line="240" w:lineRule="auto"/>
        <w:rPr>
          <w:rFonts w:ascii="Josefin Sans Light" w:eastAsia="Times New Roman" w:hAnsi="Josefin Sans Light" w:cstheme="minorHAnsi"/>
          <w:sz w:val="21"/>
          <w:szCs w:val="21"/>
          <w:lang w:eastAsia="nl-NL"/>
        </w:rPr>
      </w:pPr>
    </w:p>
    <w:p w14:paraId="5E9491A9" w14:textId="77777777" w:rsidR="0052303D" w:rsidRPr="008C5F8F" w:rsidRDefault="0052303D" w:rsidP="0052303D">
      <w:pPr>
        <w:spacing w:after="100" w:afterAutospacing="1" w:line="240" w:lineRule="auto"/>
        <w:rPr>
          <w:rFonts w:eastAsia="Times New Roman" w:cstheme="minorHAnsi"/>
          <w:sz w:val="21"/>
          <w:szCs w:val="21"/>
          <w:lang w:eastAsia="nl-NL"/>
        </w:rPr>
      </w:pPr>
    </w:p>
    <w:p w14:paraId="084B1746" w14:textId="77777777" w:rsidR="0052303D" w:rsidRPr="008C5F8F" w:rsidRDefault="0052303D" w:rsidP="0052303D">
      <w:pPr>
        <w:spacing w:after="100" w:afterAutospacing="1" w:line="240" w:lineRule="auto"/>
        <w:rPr>
          <w:rFonts w:eastAsia="Times New Roman" w:cstheme="minorHAnsi"/>
          <w:sz w:val="21"/>
          <w:szCs w:val="21"/>
          <w:lang w:eastAsia="nl-NL"/>
        </w:rPr>
      </w:pPr>
    </w:p>
    <w:p w14:paraId="69FB9BD8" w14:textId="6A203955" w:rsidR="0052303D" w:rsidRPr="008C5F8F" w:rsidRDefault="0052303D">
      <w:pPr>
        <w:rPr>
          <w:rFonts w:cstheme="minorHAnsi"/>
          <w:sz w:val="21"/>
          <w:szCs w:val="21"/>
        </w:rPr>
      </w:pPr>
    </w:p>
    <w:sectPr w:rsidR="0052303D" w:rsidRPr="008C5F8F" w:rsidSect="003A30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BB7D" w14:textId="77777777" w:rsidR="000D48F3" w:rsidRDefault="000D48F3" w:rsidP="00BC5814">
      <w:pPr>
        <w:spacing w:after="0" w:line="240" w:lineRule="auto"/>
      </w:pPr>
      <w:r>
        <w:separator/>
      </w:r>
    </w:p>
  </w:endnote>
  <w:endnote w:type="continuationSeparator" w:id="0">
    <w:p w14:paraId="32DA4504" w14:textId="77777777" w:rsidR="000D48F3" w:rsidRDefault="000D48F3" w:rsidP="00BC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efin Sans">
    <w:panose1 w:val="00000500000000000000"/>
    <w:charset w:val="4D"/>
    <w:family w:val="auto"/>
    <w:pitch w:val="variable"/>
    <w:sig w:usb0="20000007" w:usb1="00000000" w:usb2="00000000" w:usb3="00000000" w:csb0="00000193" w:csb1="00000000"/>
  </w:font>
  <w:font w:name="Josefin Sans Light">
    <w:panose1 w:val="000004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754B" w14:textId="4B2B2048" w:rsidR="00BC5814" w:rsidRPr="00C4794F" w:rsidRDefault="00BC5814">
    <w:pPr>
      <w:pStyle w:val="Voettekst"/>
      <w:rPr>
        <w:rFonts w:ascii="Josefin Sans Light" w:hAnsi="Josefin Sans Light" w:cs="Arial"/>
      </w:rPr>
    </w:pPr>
    <w:r w:rsidRPr="00C4794F">
      <w:rPr>
        <w:rFonts w:ascii="Josefin Sans Light" w:hAnsi="Josefin Sans Light" w:cs="Arial"/>
        <w:sz w:val="16"/>
        <w:szCs w:val="16"/>
      </w:rPr>
      <w:t xml:space="preserve">Op deze disclaimer rust auteursrecht. Deze mag </w:t>
    </w:r>
    <w:r w:rsidR="00926387" w:rsidRPr="00C4794F">
      <w:rPr>
        <w:rFonts w:ascii="Josefin Sans Light" w:hAnsi="Josefin Sans Light" w:cs="Arial"/>
        <w:sz w:val="16"/>
        <w:szCs w:val="16"/>
      </w:rPr>
      <w:t>niet</w:t>
    </w:r>
    <w:r w:rsidRPr="00C4794F">
      <w:rPr>
        <w:rFonts w:ascii="Josefin Sans Light" w:hAnsi="Josefin Sans Light" w:cs="Arial"/>
        <w:sz w:val="16"/>
        <w:szCs w:val="16"/>
      </w:rPr>
      <w:t xml:space="preserve"> worden overgenomen.</w:t>
    </w:r>
  </w:p>
  <w:p w14:paraId="4CF52096" w14:textId="77777777" w:rsidR="00BC5814" w:rsidRPr="00695C31" w:rsidRDefault="00BC5814">
    <w:pPr>
      <w:pStyle w:val="Voetteks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6D57" w14:textId="77777777" w:rsidR="000D48F3" w:rsidRDefault="000D48F3" w:rsidP="00BC5814">
      <w:pPr>
        <w:spacing w:after="0" w:line="240" w:lineRule="auto"/>
      </w:pPr>
      <w:r>
        <w:separator/>
      </w:r>
    </w:p>
  </w:footnote>
  <w:footnote w:type="continuationSeparator" w:id="0">
    <w:p w14:paraId="44AC1D9E" w14:textId="77777777" w:rsidR="000D48F3" w:rsidRDefault="000D48F3" w:rsidP="00BC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7A95" w14:textId="69EFE34E" w:rsidR="00734BE2" w:rsidRDefault="00734BE2" w:rsidP="00734BE2">
    <w:pPr>
      <w:pStyle w:val="Koptekst"/>
      <w:jc w:val="center"/>
    </w:pPr>
  </w:p>
  <w:p w14:paraId="25E1212B" w14:textId="77777777" w:rsidR="00745596" w:rsidRDefault="00745596" w:rsidP="00734BE2">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3D"/>
    <w:rsid w:val="00027594"/>
    <w:rsid w:val="000658AA"/>
    <w:rsid w:val="00070E46"/>
    <w:rsid w:val="00093759"/>
    <w:rsid w:val="00093A47"/>
    <w:rsid w:val="000D48F3"/>
    <w:rsid w:val="000E3122"/>
    <w:rsid w:val="00121FED"/>
    <w:rsid w:val="00122F2B"/>
    <w:rsid w:val="00134FC5"/>
    <w:rsid w:val="001427D1"/>
    <w:rsid w:val="001F0B1A"/>
    <w:rsid w:val="002B657D"/>
    <w:rsid w:val="002B6717"/>
    <w:rsid w:val="003018AF"/>
    <w:rsid w:val="003220F0"/>
    <w:rsid w:val="00352594"/>
    <w:rsid w:val="003A30BF"/>
    <w:rsid w:val="004055B8"/>
    <w:rsid w:val="0040628E"/>
    <w:rsid w:val="004B2070"/>
    <w:rsid w:val="004C2FF5"/>
    <w:rsid w:val="005123AB"/>
    <w:rsid w:val="0052303D"/>
    <w:rsid w:val="00561FB0"/>
    <w:rsid w:val="005C2AE6"/>
    <w:rsid w:val="005E079D"/>
    <w:rsid w:val="005E50CA"/>
    <w:rsid w:val="00680B08"/>
    <w:rsid w:val="00695C31"/>
    <w:rsid w:val="006A4FED"/>
    <w:rsid w:val="006E27D8"/>
    <w:rsid w:val="00734BE2"/>
    <w:rsid w:val="00745596"/>
    <w:rsid w:val="007E69D1"/>
    <w:rsid w:val="00833D35"/>
    <w:rsid w:val="00881EAF"/>
    <w:rsid w:val="00895B14"/>
    <w:rsid w:val="008B0C6A"/>
    <w:rsid w:val="008C5F8F"/>
    <w:rsid w:val="009101E4"/>
    <w:rsid w:val="00926387"/>
    <w:rsid w:val="00942FDE"/>
    <w:rsid w:val="00976BED"/>
    <w:rsid w:val="00A465B0"/>
    <w:rsid w:val="00B00416"/>
    <w:rsid w:val="00BC5814"/>
    <w:rsid w:val="00BE7763"/>
    <w:rsid w:val="00BF1F69"/>
    <w:rsid w:val="00C0121F"/>
    <w:rsid w:val="00C02677"/>
    <w:rsid w:val="00C45DA1"/>
    <w:rsid w:val="00C4794F"/>
    <w:rsid w:val="00CC7C05"/>
    <w:rsid w:val="00CD68C0"/>
    <w:rsid w:val="00DA7BD1"/>
    <w:rsid w:val="00DC297B"/>
    <w:rsid w:val="00DD6E91"/>
    <w:rsid w:val="00E11049"/>
    <w:rsid w:val="00E61C40"/>
    <w:rsid w:val="00E82E1F"/>
    <w:rsid w:val="00EB0763"/>
    <w:rsid w:val="00EF13F2"/>
    <w:rsid w:val="00F17137"/>
    <w:rsid w:val="00F736BF"/>
    <w:rsid w:val="00F76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58885"/>
  <w15:chartTrackingRefBased/>
  <w15:docId w15:val="{20BC3C80-7EAF-426C-AB51-C95BDA66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58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5814"/>
  </w:style>
  <w:style w:type="paragraph" w:styleId="Voettekst">
    <w:name w:val="footer"/>
    <w:basedOn w:val="Standaard"/>
    <w:link w:val="VoettekstChar"/>
    <w:uiPriority w:val="99"/>
    <w:unhideWhenUsed/>
    <w:rsid w:val="00BC58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Werkgeluk Kleuren">
      <a:dk1>
        <a:srgbClr val="000000"/>
      </a:dk1>
      <a:lt1>
        <a:srgbClr val="FFFFFF"/>
      </a:lt1>
      <a:dk2>
        <a:srgbClr val="7382A0"/>
      </a:dk2>
      <a:lt2>
        <a:srgbClr val="F8E9D8"/>
      </a:lt2>
      <a:accent1>
        <a:srgbClr val="769688"/>
      </a:accent1>
      <a:accent2>
        <a:srgbClr val="B7D0AE"/>
      </a:accent2>
      <a:accent3>
        <a:srgbClr val="F8E9D8"/>
      </a:accent3>
      <a:accent4>
        <a:srgbClr val="EFD2AB"/>
      </a:accent4>
      <a:accent5>
        <a:srgbClr val="C3C5E3"/>
      </a:accent5>
      <a:accent6>
        <a:srgbClr val="7382A0"/>
      </a:accent6>
      <a:hlink>
        <a:srgbClr val="769688"/>
      </a:hlink>
      <a:folHlink>
        <a:srgbClr val="C3C5E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1815</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Schmitz</dc:creator>
  <cp:keywords/>
  <dc:description/>
  <cp:lastModifiedBy>Aranka Kuin</cp:lastModifiedBy>
  <cp:revision>3</cp:revision>
  <cp:lastPrinted>2025-05-19T20:42:00Z</cp:lastPrinted>
  <dcterms:created xsi:type="dcterms:W3CDTF">2025-11-20T11:51:00Z</dcterms:created>
  <dcterms:modified xsi:type="dcterms:W3CDTF">2025-11-20T11:56:00Z</dcterms:modified>
</cp:coreProperties>
</file>